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9F1" w:rsidRDefault="00C809F1" w:rsidP="00C809F1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C809F1" w:rsidRDefault="00C809F1" w:rsidP="00C809F1">
      <w:pPr>
        <w:spacing w:line="7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“读懂中国”活动作品要求</w:t>
      </w:r>
    </w:p>
    <w:p w:rsidR="00C809F1" w:rsidRDefault="00C809F1" w:rsidP="00C809F1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C809F1" w:rsidRDefault="00C809F1" w:rsidP="00C809F1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一、内容要求</w:t>
      </w:r>
    </w:p>
    <w:p w:rsidR="00C809F1" w:rsidRDefault="00C809F1" w:rsidP="00C809F1">
      <w:pPr>
        <w:spacing w:line="56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（一）紧扣主题</w:t>
      </w:r>
    </w:p>
    <w:p w:rsidR="00C809F1" w:rsidRDefault="00C809F1" w:rsidP="00C809F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要紧扣“讲好入党故事，传承红色基因”，深入挖掘、记录、展示、宣传“五老”中老党员的入党初心和历程及为党奋斗的感人事迹和人生体验，以及对青年学生成长成才的重托和建议。</w:t>
      </w:r>
    </w:p>
    <w:p w:rsidR="00C809F1" w:rsidRDefault="00C809F1" w:rsidP="00C809F1">
      <w:pPr>
        <w:spacing w:line="56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（二）主旨明确</w:t>
      </w:r>
    </w:p>
    <w:p w:rsidR="00C809F1" w:rsidRDefault="00C809F1" w:rsidP="00C809F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要从小处切入，以小见大，突出“五老”人物事迹，注重发现“最伟大的小事、最平凡的奇迹、最日常的奋斗和最具体的全面”，强调故事性和细节描述，以“五老”的个体经历反映出党的百年奋斗历程和伟大成就，切忌写成“五老”个人简历。</w:t>
      </w:r>
    </w:p>
    <w:p w:rsidR="00C809F1" w:rsidRDefault="00C809F1" w:rsidP="00C809F1">
      <w:pPr>
        <w:spacing w:line="56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（三）内容真实</w:t>
      </w:r>
    </w:p>
    <w:p w:rsidR="00C809F1" w:rsidRDefault="00C809F1" w:rsidP="00C809F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记录的“五老”在作品制作时应健在，个人经历须真实可查、有相关资料证明。</w:t>
      </w:r>
    </w:p>
    <w:p w:rsidR="00C809F1" w:rsidRDefault="00C809F1" w:rsidP="00C809F1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二、其他要求</w:t>
      </w:r>
    </w:p>
    <w:p w:rsidR="00C809F1" w:rsidRDefault="00C809F1" w:rsidP="00C809F1">
      <w:pPr>
        <w:spacing w:line="56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（一）征文作品</w:t>
      </w:r>
    </w:p>
    <w:p w:rsidR="00C809F1" w:rsidRDefault="00C809F1" w:rsidP="00C809F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1.文体要求：记叙文</w:t>
      </w:r>
    </w:p>
    <w:p w:rsidR="00C809F1" w:rsidRDefault="00C809F1" w:rsidP="00C809F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2.语言要求：通顺流畅、表达清晰、可读性强</w:t>
      </w:r>
    </w:p>
    <w:p w:rsidR="00C809F1" w:rsidRDefault="00C809F1" w:rsidP="00C809F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3.字数要求：不超过2000字</w:t>
      </w:r>
    </w:p>
    <w:p w:rsidR="00C809F1" w:rsidRDefault="00C809F1" w:rsidP="00C809F1">
      <w:pPr>
        <w:spacing w:line="56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（二）微视频作品</w:t>
      </w:r>
    </w:p>
    <w:p w:rsidR="00C809F1" w:rsidRDefault="00C809F1" w:rsidP="00C809F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1.形态风格</w:t>
      </w:r>
    </w:p>
    <w:p w:rsidR="00C809F1" w:rsidRDefault="00C809F1" w:rsidP="00C809F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节目形态：专题片、微纪录</w:t>
      </w:r>
    </w:p>
    <w:p w:rsidR="00C809F1" w:rsidRDefault="00C809F1" w:rsidP="00C809F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视频格式：MP4（不得低于15M码流）</w:t>
      </w:r>
    </w:p>
    <w:p w:rsidR="00C809F1" w:rsidRDefault="00C809F1" w:rsidP="00C809F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视频标准：1920×1080（无损高清格式）</w:t>
      </w:r>
    </w:p>
    <w:p w:rsidR="00C809F1" w:rsidRDefault="00C809F1" w:rsidP="00C809F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节目风格：用艺术手法拍摄制作校园专题片、微纪录等，画面构图完整清晰、镜头有设计感、拍摄手法丰富，故事内容真实有效。</w:t>
      </w:r>
    </w:p>
    <w:p w:rsidR="00C809F1" w:rsidRDefault="00C809F1" w:rsidP="00C809F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时间要求：5分钟整</w:t>
      </w:r>
    </w:p>
    <w:p w:rsidR="00C809F1" w:rsidRDefault="00C809F1" w:rsidP="00C809F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2.拍摄要求</w:t>
      </w:r>
    </w:p>
    <w:p w:rsidR="00C809F1" w:rsidRDefault="00C809F1" w:rsidP="00C809F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应为受访者配戴无线话筒进行收音，切忌直接使用摄像机进行录音。</w:t>
      </w:r>
    </w:p>
    <w:p w:rsidR="00C809F1" w:rsidRDefault="00C809F1" w:rsidP="00C809F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摄像机使用前应调整白平衡，若是室外拍摄，每1-2小时应进行一次白平衡调整。</w:t>
      </w:r>
    </w:p>
    <w:p w:rsidR="00C809F1" w:rsidRDefault="00C809F1" w:rsidP="00C809F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拍摄过程中，保持机身水平，画面构图平衡稳定，推、拉、摇、移镜头要稳，速度匀速，跟上焦点；考虑不同景别的搭配，尽量避免画面中出现高光点，以免因画面反差较大，影响效果；拍摄有特征的全景镜头，能清晰辨认出事件发生的地点；尽量多拍摄，拍摄时长要远远多于实际用时长。</w:t>
      </w:r>
    </w:p>
    <w:p w:rsidR="00C809F1" w:rsidRDefault="00C809F1" w:rsidP="00C809F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拍摄结束时，应多录几秒再停机，为剪辑留出余地。</w:t>
      </w:r>
    </w:p>
    <w:p w:rsidR="00C809F1" w:rsidRDefault="00C809F1" w:rsidP="00C809F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3.解说要求</w:t>
      </w:r>
    </w:p>
    <w:p w:rsidR="00C809F1" w:rsidRDefault="00C809F1" w:rsidP="00C809F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用直白的语言文字叙述；有起承转合，设置高潮或合理安排突出主题；贴近观众的心理，使其有身临其境的感觉。</w:t>
      </w:r>
      <w:proofErr w:type="gramStart"/>
      <w:r>
        <w:rPr>
          <w:rFonts w:ascii="仿宋_GB2312" w:eastAsia="仿宋_GB2312" w:hint="eastAsia"/>
          <w:sz w:val="32"/>
          <w:szCs w:val="32"/>
        </w:rPr>
        <w:t>忌宣传</w:t>
      </w:r>
      <w:proofErr w:type="gramEnd"/>
      <w:r>
        <w:rPr>
          <w:rFonts w:ascii="仿宋_GB2312" w:eastAsia="仿宋_GB2312" w:hint="eastAsia"/>
          <w:sz w:val="32"/>
          <w:szCs w:val="32"/>
        </w:rPr>
        <w:t>片式解说词。</w:t>
      </w:r>
    </w:p>
    <w:p w:rsidR="00C809F1" w:rsidRDefault="00C809F1" w:rsidP="00C809F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4.技术要求</w:t>
      </w:r>
    </w:p>
    <w:p w:rsidR="00C809F1" w:rsidRDefault="00C809F1" w:rsidP="00C809F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画面要求：统一为全高清（1920×1080）16:9制式，上下不要</w:t>
      </w:r>
      <w:proofErr w:type="gramStart"/>
      <w:r>
        <w:rPr>
          <w:rFonts w:ascii="仿宋_GB2312" w:eastAsia="仿宋_GB2312" w:hint="eastAsia"/>
          <w:sz w:val="32"/>
          <w:szCs w:val="32"/>
        </w:rPr>
        <w:t>有黑遮幅</w:t>
      </w:r>
      <w:proofErr w:type="gramEnd"/>
      <w:r>
        <w:rPr>
          <w:rFonts w:ascii="仿宋_GB2312" w:eastAsia="仿宋_GB2312" w:hint="eastAsia"/>
          <w:sz w:val="32"/>
          <w:szCs w:val="32"/>
        </w:rPr>
        <w:t>；注意保持清晰、干净；有字幕。</w:t>
      </w:r>
    </w:p>
    <w:p w:rsidR="00C809F1" w:rsidRDefault="00C809F1" w:rsidP="00C809F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音频要求：节目声道分为1声道（解说、同期声），2声道（音乐、音效、动效）；最高电频不能超过“-8dB(VU)”，最低电频不能低于“-12dB(VU)”。</w:t>
      </w:r>
    </w:p>
    <w:p w:rsidR="00C809F1" w:rsidRDefault="00C809F1" w:rsidP="00C809F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字幕要求：对白、旁白和解说等均须加配中文字幕。用字准确无误，不使用繁体字、异体字、错别字；字幕位置居中，字体字号为黑体60号，字边要加阴影；字幕应与画面有良好的同步性。</w:t>
      </w:r>
    </w:p>
    <w:p w:rsidR="00C809F1" w:rsidRDefault="00C809F1" w:rsidP="00C809F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资料运用：片中一旦涉及到非本校拍摄、不属于拍摄团队创作的视频素材，一律要在画面右上角注明“资料”字样。“资料”字体字号为黑体65号，字边要加阴影。</w:t>
      </w:r>
    </w:p>
    <w:p w:rsidR="00C809F1" w:rsidRDefault="00C809F1" w:rsidP="00C809F1">
      <w:pPr>
        <w:spacing w:line="56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（三）舞台剧</w:t>
      </w:r>
    </w:p>
    <w:p w:rsidR="00C809F1" w:rsidRDefault="00C809F1" w:rsidP="00C809F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1.形态风格</w:t>
      </w:r>
    </w:p>
    <w:p w:rsidR="00C809F1" w:rsidRDefault="00C809F1" w:rsidP="00C809F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节目形态：舞台剧。发动高校社团资源，根据“五老”采访素材改编舞台剧，通过切换台进行多机位录制，剪辑成视频参与征集。</w:t>
      </w:r>
    </w:p>
    <w:p w:rsidR="00C809F1" w:rsidRDefault="00C809F1" w:rsidP="00C809F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视频格式：MP4(不得低于 15M 码流) </w:t>
      </w:r>
    </w:p>
    <w:p w:rsidR="00C809F1" w:rsidRDefault="00C809F1" w:rsidP="00C809F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视频标准：1920×1080(无损高清格式) </w:t>
      </w:r>
    </w:p>
    <w:p w:rsidR="00C809F1" w:rsidRDefault="00C809F1" w:rsidP="00C809F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节目风格：用艺术手法拍摄、制作校园舞台剧,画面构图完整清晰、镜头有设计感、拍摄手法丰富,故事内容真实有效。</w:t>
      </w:r>
    </w:p>
    <w:p w:rsidR="00C809F1" w:rsidRDefault="00C809F1" w:rsidP="00C809F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时长要求:10分钟以内</w:t>
      </w:r>
    </w:p>
    <w:p w:rsidR="00C809F1" w:rsidRDefault="00C809F1" w:rsidP="00C809F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2.技术要求</w:t>
      </w:r>
    </w:p>
    <w:p w:rsidR="00C809F1" w:rsidRDefault="00C809F1" w:rsidP="00C809F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画面要求：统一为全高清(1920×1080)16:9 制式,上下不要</w:t>
      </w:r>
      <w:proofErr w:type="gramStart"/>
      <w:r>
        <w:rPr>
          <w:rFonts w:ascii="仿宋_GB2312" w:eastAsia="仿宋_GB2312" w:hint="eastAsia"/>
          <w:sz w:val="32"/>
          <w:szCs w:val="32"/>
        </w:rPr>
        <w:t>有黑遮幅</w:t>
      </w:r>
      <w:proofErr w:type="gramEnd"/>
      <w:r>
        <w:rPr>
          <w:rFonts w:ascii="仿宋_GB2312" w:eastAsia="仿宋_GB2312" w:hint="eastAsia"/>
          <w:sz w:val="32"/>
          <w:szCs w:val="32"/>
        </w:rPr>
        <w:t>;注意保持清晰、干净;有字幕(黑体居中)。</w:t>
      </w:r>
    </w:p>
    <w:p w:rsidR="00C809F1" w:rsidRDefault="00C809F1" w:rsidP="00C809F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音频要求：节目声道分为1声道（解说、同期声），2声道（音乐、音效、动效）；最高电频不能超过“-8dB(VU)”，最低电频不能低于“-12dB(VU)”。</w:t>
      </w:r>
    </w:p>
    <w:p w:rsidR="00C809F1" w:rsidRDefault="00C809F1" w:rsidP="00C809F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字幕要求：对白、旁白和解说等均须加配中文字幕。用字准确无误，不使用繁体字、异体字、错别字；字幕位置居中，字体字号为黑体60号，字边要加阴影；字幕应与画面有良好的同步性。</w:t>
      </w:r>
    </w:p>
    <w:p w:rsidR="004B3B71" w:rsidRPr="00C809F1" w:rsidRDefault="004B3B71">
      <w:bookmarkStart w:id="0" w:name="_GoBack"/>
      <w:bookmarkEnd w:id="0"/>
    </w:p>
    <w:sectPr w:rsidR="004B3B71" w:rsidRPr="00C80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71D" w:rsidRDefault="00B2071D" w:rsidP="00C809F1">
      <w:r>
        <w:separator/>
      </w:r>
    </w:p>
  </w:endnote>
  <w:endnote w:type="continuationSeparator" w:id="0">
    <w:p w:rsidR="00B2071D" w:rsidRDefault="00B2071D" w:rsidP="00C80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71D" w:rsidRDefault="00B2071D" w:rsidP="00C809F1">
      <w:r>
        <w:separator/>
      </w:r>
    </w:p>
  </w:footnote>
  <w:footnote w:type="continuationSeparator" w:id="0">
    <w:p w:rsidR="00B2071D" w:rsidRDefault="00B2071D" w:rsidP="00C80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014"/>
    <w:rsid w:val="004B3B71"/>
    <w:rsid w:val="00623014"/>
    <w:rsid w:val="00B2071D"/>
    <w:rsid w:val="00C8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0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09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09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09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0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09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09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09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UP</cp:lastModifiedBy>
  <cp:revision>2</cp:revision>
  <dcterms:created xsi:type="dcterms:W3CDTF">2022-04-01T07:16:00Z</dcterms:created>
  <dcterms:modified xsi:type="dcterms:W3CDTF">2022-04-01T07:16:00Z</dcterms:modified>
</cp:coreProperties>
</file>